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EE" w:rsidRPr="00DA71C1" w:rsidRDefault="00302BC0" w:rsidP="008C32D9">
      <w:pPr>
        <w:jc w:val="center"/>
        <w:rPr>
          <w:b/>
          <w:sz w:val="24"/>
          <w:szCs w:val="24"/>
        </w:rPr>
      </w:pPr>
      <w:r>
        <w:rPr>
          <w:rFonts w:hint="eastAsia"/>
          <w:b/>
          <w:sz w:val="24"/>
          <w:szCs w:val="24"/>
        </w:rPr>
        <w:t>2019</w:t>
      </w:r>
      <w:r w:rsidR="00520E82" w:rsidRPr="00DA71C1">
        <w:rPr>
          <w:rFonts w:hint="eastAsia"/>
          <w:b/>
          <w:sz w:val="24"/>
          <w:szCs w:val="24"/>
        </w:rPr>
        <w:t>年度</w:t>
      </w:r>
      <w:r w:rsidR="00F520E8">
        <w:rPr>
          <w:rFonts w:hint="eastAsia"/>
          <w:b/>
          <w:sz w:val="24"/>
          <w:szCs w:val="24"/>
        </w:rPr>
        <w:t xml:space="preserve">　</w:t>
      </w:r>
      <w:r w:rsidR="00F65510">
        <w:rPr>
          <w:rFonts w:hint="eastAsia"/>
          <w:b/>
          <w:sz w:val="24"/>
          <w:szCs w:val="24"/>
        </w:rPr>
        <w:t>看護管理実践基礎</w:t>
      </w:r>
      <w:r w:rsidR="00705DBC">
        <w:rPr>
          <w:rFonts w:hint="eastAsia"/>
          <w:b/>
          <w:sz w:val="24"/>
          <w:szCs w:val="24"/>
        </w:rPr>
        <w:t>コース</w:t>
      </w:r>
      <w:r w:rsidR="002E20B2">
        <w:rPr>
          <w:rFonts w:hint="eastAsia"/>
          <w:b/>
          <w:sz w:val="24"/>
          <w:szCs w:val="24"/>
        </w:rPr>
        <w:t xml:space="preserve">　</w:t>
      </w:r>
      <w:r w:rsidR="00520E82" w:rsidRPr="00DA71C1">
        <w:rPr>
          <w:rFonts w:hint="eastAsia"/>
          <w:b/>
          <w:sz w:val="24"/>
          <w:szCs w:val="24"/>
        </w:rPr>
        <w:t>シラバス</w:t>
      </w:r>
    </w:p>
    <w:p w:rsidR="00F520E8" w:rsidRDefault="00302BC0" w:rsidP="00F520E8">
      <w:pPr>
        <w:jc w:val="right"/>
      </w:pPr>
      <w:r>
        <w:rPr>
          <w:rFonts w:hint="eastAsia"/>
        </w:rPr>
        <w:t>2019</w:t>
      </w:r>
      <w:r w:rsidR="00F520E8">
        <w:rPr>
          <w:rFonts w:hint="eastAsia"/>
        </w:rPr>
        <w:t>年</w:t>
      </w:r>
      <w:r>
        <w:rPr>
          <w:rFonts w:hint="eastAsia"/>
        </w:rPr>
        <w:t>2</w:t>
      </w:r>
      <w:r w:rsidR="00F520E8">
        <w:rPr>
          <w:rFonts w:hint="eastAsia"/>
        </w:rPr>
        <w:t>月</w:t>
      </w:r>
    </w:p>
    <w:p w:rsidR="00F520E8" w:rsidRDefault="00F520E8" w:rsidP="00F520E8">
      <w:pPr>
        <w:jc w:val="right"/>
      </w:pPr>
      <w:r>
        <w:rPr>
          <w:rFonts w:hint="eastAsia"/>
        </w:rPr>
        <w:t xml:space="preserve">名古屋大学医学部附属病院　</w:t>
      </w:r>
    </w:p>
    <w:p w:rsidR="00DA71C1" w:rsidRDefault="00F520E8" w:rsidP="00F520E8">
      <w:pPr>
        <w:jc w:val="right"/>
      </w:pPr>
      <w:r>
        <w:rPr>
          <w:rFonts w:hint="eastAsia"/>
        </w:rPr>
        <w:t>看護キャリア支援室</w:t>
      </w:r>
    </w:p>
    <w:tbl>
      <w:tblPr>
        <w:tblStyle w:val="a3"/>
        <w:tblW w:w="10031" w:type="dxa"/>
        <w:tblLook w:val="04A0" w:firstRow="1" w:lastRow="0" w:firstColumn="1" w:lastColumn="0" w:noHBand="0" w:noVBand="1"/>
      </w:tblPr>
      <w:tblGrid>
        <w:gridCol w:w="3936"/>
        <w:gridCol w:w="6095"/>
      </w:tblGrid>
      <w:tr w:rsidR="00520E82" w:rsidRPr="00174BDF" w:rsidTr="008C32D9">
        <w:tc>
          <w:tcPr>
            <w:tcW w:w="3936" w:type="dxa"/>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【研修名】</w:t>
            </w:r>
          </w:p>
          <w:p w:rsidR="00520E82" w:rsidRPr="00F520E8" w:rsidRDefault="00F65510">
            <w:pPr>
              <w:rPr>
                <w:rFonts w:asciiTheme="minorEastAsia" w:hAnsiTheme="minorEastAsia"/>
                <w:sz w:val="22"/>
              </w:rPr>
            </w:pPr>
            <w:r w:rsidRPr="00F520E8">
              <w:rPr>
                <w:rFonts w:asciiTheme="minorEastAsia" w:hAnsiTheme="minorEastAsia" w:hint="eastAsia"/>
                <w:sz w:val="22"/>
              </w:rPr>
              <w:t>看護管理実践基礎</w:t>
            </w:r>
            <w:r w:rsidR="00520E82" w:rsidRPr="00F520E8">
              <w:rPr>
                <w:rFonts w:asciiTheme="minorEastAsia" w:hAnsiTheme="minorEastAsia" w:hint="eastAsia"/>
                <w:sz w:val="22"/>
              </w:rPr>
              <w:t>コース</w:t>
            </w:r>
          </w:p>
        </w:tc>
        <w:tc>
          <w:tcPr>
            <w:tcW w:w="6095" w:type="dxa"/>
            <w:vMerge w:val="restart"/>
            <w:tcBorders>
              <w:top w:val="single" w:sz="12" w:space="0" w:color="auto"/>
              <w:left w:val="single" w:sz="12" w:space="0" w:color="auto"/>
              <w:right w:val="single" w:sz="12" w:space="0" w:color="auto"/>
            </w:tcBorders>
          </w:tcPr>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【研修概要】</w:t>
            </w:r>
          </w:p>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 xml:space="preserve">　履修方法：</w:t>
            </w:r>
            <w:r w:rsidRPr="00F520E8">
              <w:rPr>
                <w:rFonts w:asciiTheme="minorEastAsia" w:hAnsiTheme="minorEastAsia"/>
                <w:sz w:val="22"/>
              </w:rPr>
              <w:t xml:space="preserve"> </w:t>
            </w:r>
            <w:r w:rsidR="00F65510" w:rsidRPr="00F520E8">
              <w:rPr>
                <w:rFonts w:asciiTheme="minorEastAsia" w:hAnsiTheme="minorEastAsia" w:hint="eastAsia"/>
                <w:sz w:val="22"/>
              </w:rPr>
              <w:t>必須科目受講と演習</w:t>
            </w:r>
          </w:p>
          <w:p w:rsidR="00520E82" w:rsidRPr="00F520E8" w:rsidRDefault="00520E82" w:rsidP="008C32D9">
            <w:pPr>
              <w:ind w:left="1439" w:hangingChars="654" w:hanging="1439"/>
              <w:jc w:val="left"/>
              <w:rPr>
                <w:rFonts w:asciiTheme="minorEastAsia" w:hAnsiTheme="minorEastAsia"/>
                <w:sz w:val="22"/>
              </w:rPr>
            </w:pPr>
            <w:r w:rsidRPr="00F520E8">
              <w:rPr>
                <w:rFonts w:asciiTheme="minorEastAsia" w:hAnsiTheme="minorEastAsia" w:hint="eastAsia"/>
                <w:sz w:val="22"/>
              </w:rPr>
              <w:t xml:space="preserve">　修了要件：約6ヵ月間</w:t>
            </w:r>
            <w:r w:rsidR="004B4208" w:rsidRPr="00F520E8">
              <w:rPr>
                <w:rFonts w:asciiTheme="minorEastAsia" w:hAnsiTheme="minorEastAsia" w:hint="eastAsia"/>
                <w:sz w:val="22"/>
              </w:rPr>
              <w:t>の</w:t>
            </w:r>
            <w:r w:rsidR="00174BDF" w:rsidRPr="00F520E8">
              <w:rPr>
                <w:rFonts w:asciiTheme="minorEastAsia" w:hAnsiTheme="minorEastAsia" w:hint="eastAsia"/>
                <w:sz w:val="22"/>
              </w:rPr>
              <w:t>コースプログラム</w:t>
            </w:r>
            <w:r w:rsidR="0054242B" w:rsidRPr="00F520E8">
              <w:rPr>
                <w:rFonts w:asciiTheme="minorEastAsia" w:hAnsiTheme="minorEastAsia" w:hint="eastAsia"/>
                <w:sz w:val="22"/>
              </w:rPr>
              <w:t>を受講し、報告会での発表をもって修了とする。講義受講は必須とする。</w:t>
            </w:r>
          </w:p>
          <w:p w:rsidR="00520E82" w:rsidRPr="00F520E8" w:rsidRDefault="00302BC0" w:rsidP="008C32D9">
            <w:pPr>
              <w:jc w:val="left"/>
              <w:rPr>
                <w:rFonts w:asciiTheme="minorEastAsia" w:hAnsiTheme="minorEastAsia"/>
                <w:sz w:val="22"/>
              </w:rPr>
            </w:pPr>
            <w:r>
              <w:rPr>
                <w:rFonts w:asciiTheme="minorEastAsia" w:hAnsiTheme="minorEastAsia" w:hint="eastAsia"/>
                <w:sz w:val="22"/>
              </w:rPr>
              <w:t xml:space="preserve">　時期：2019</w:t>
            </w:r>
            <w:r w:rsidR="00520E82" w:rsidRPr="00F520E8">
              <w:rPr>
                <w:rFonts w:asciiTheme="minorEastAsia" w:hAnsiTheme="minorEastAsia" w:hint="eastAsia"/>
                <w:sz w:val="22"/>
              </w:rPr>
              <w:t>年6月～</w:t>
            </w:r>
            <w:r>
              <w:rPr>
                <w:rFonts w:asciiTheme="minorEastAsia" w:hAnsiTheme="minorEastAsia" w:hint="eastAsia"/>
                <w:sz w:val="22"/>
              </w:rPr>
              <w:t>11</w:t>
            </w:r>
            <w:r w:rsidR="00520E82" w:rsidRPr="00F520E8">
              <w:rPr>
                <w:rFonts w:asciiTheme="minorEastAsia" w:hAnsiTheme="minorEastAsia" w:hint="eastAsia"/>
                <w:sz w:val="22"/>
              </w:rPr>
              <w:t>月</w:t>
            </w:r>
          </w:p>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 xml:space="preserve">　研修方法：講義・演習・</w:t>
            </w:r>
            <w:r w:rsidR="00174BDF" w:rsidRPr="00F520E8">
              <w:rPr>
                <w:rFonts w:asciiTheme="minorEastAsia" w:hAnsiTheme="minorEastAsia" w:hint="eastAsia"/>
                <w:sz w:val="22"/>
              </w:rPr>
              <w:t>グループワーク</w:t>
            </w:r>
          </w:p>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 xml:space="preserve">　研修時間：</w:t>
            </w:r>
            <w:r w:rsidR="00302BC0">
              <w:rPr>
                <w:rFonts w:asciiTheme="minorEastAsia" w:hAnsiTheme="minorEastAsia" w:hint="eastAsia"/>
                <w:sz w:val="22"/>
              </w:rPr>
              <w:t>72</w:t>
            </w:r>
            <w:r w:rsidR="0054242B" w:rsidRPr="00F520E8">
              <w:rPr>
                <w:rFonts w:asciiTheme="minorEastAsia" w:hAnsiTheme="minorEastAsia" w:hint="eastAsia"/>
                <w:sz w:val="22"/>
              </w:rPr>
              <w:t>時間</w:t>
            </w:r>
          </w:p>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 xml:space="preserve">　募集人員：</w:t>
            </w:r>
            <w:r w:rsidR="00302BC0">
              <w:rPr>
                <w:rFonts w:asciiTheme="minorEastAsia" w:hAnsiTheme="minorEastAsia" w:hint="eastAsia"/>
                <w:sz w:val="22"/>
              </w:rPr>
              <w:t>25</w:t>
            </w:r>
            <w:r w:rsidRPr="00F520E8">
              <w:rPr>
                <w:rFonts w:asciiTheme="minorEastAsia" w:hAnsiTheme="minorEastAsia" w:hint="eastAsia"/>
                <w:sz w:val="22"/>
              </w:rPr>
              <w:t>名</w:t>
            </w:r>
            <w:r w:rsidR="00DA71C1" w:rsidRPr="00F520E8">
              <w:rPr>
                <w:rFonts w:asciiTheme="minorEastAsia" w:hAnsiTheme="minorEastAsia" w:hint="eastAsia"/>
                <w:sz w:val="22"/>
              </w:rPr>
              <w:t xml:space="preserve">　(院外研修生を含む)</w:t>
            </w:r>
          </w:p>
          <w:p w:rsidR="00520E82" w:rsidRPr="00F520E8" w:rsidRDefault="00520E82" w:rsidP="008C32D9">
            <w:pPr>
              <w:jc w:val="left"/>
              <w:rPr>
                <w:rFonts w:asciiTheme="minorEastAsia" w:hAnsiTheme="minorEastAsia"/>
                <w:sz w:val="22"/>
              </w:rPr>
            </w:pPr>
            <w:r w:rsidRPr="00F520E8">
              <w:rPr>
                <w:rFonts w:asciiTheme="minorEastAsia" w:hAnsiTheme="minorEastAsia" w:hint="eastAsia"/>
                <w:sz w:val="22"/>
              </w:rPr>
              <w:t xml:space="preserve">　開催予定場所：日程に合わせて選択</w:t>
            </w:r>
          </w:p>
        </w:tc>
      </w:tr>
      <w:tr w:rsidR="00520E82" w:rsidRPr="00174BDF" w:rsidTr="008C32D9">
        <w:tc>
          <w:tcPr>
            <w:tcW w:w="3936" w:type="dxa"/>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【研修受講対象者】</w:t>
            </w:r>
          </w:p>
          <w:p w:rsidR="002F746D" w:rsidRPr="00F520E8" w:rsidRDefault="002F746D" w:rsidP="00520E82">
            <w:pPr>
              <w:rPr>
                <w:rFonts w:asciiTheme="minorEastAsia" w:hAnsiTheme="minorEastAsia"/>
                <w:sz w:val="22"/>
              </w:rPr>
            </w:pPr>
            <w:r w:rsidRPr="00F520E8">
              <w:rPr>
                <w:rFonts w:asciiTheme="minorEastAsia" w:hAnsiTheme="minorEastAsia" w:hint="eastAsia"/>
                <w:sz w:val="22"/>
              </w:rPr>
              <w:t>将来看護管理者を目指す者</w:t>
            </w:r>
          </w:p>
          <w:p w:rsidR="00520E82" w:rsidRPr="00F520E8" w:rsidRDefault="002E20B2" w:rsidP="00520E82">
            <w:pPr>
              <w:rPr>
                <w:rFonts w:asciiTheme="minorEastAsia" w:hAnsiTheme="minorEastAsia"/>
                <w:sz w:val="22"/>
              </w:rPr>
            </w:pPr>
            <w:r w:rsidRPr="00F520E8">
              <w:rPr>
                <w:rFonts w:asciiTheme="minorEastAsia" w:hAnsiTheme="minorEastAsia" w:hint="eastAsia"/>
                <w:sz w:val="22"/>
              </w:rPr>
              <w:t>ラダーレベルⅡ</w:t>
            </w:r>
            <w:r w:rsidR="00520E82" w:rsidRPr="00F520E8">
              <w:rPr>
                <w:rFonts w:asciiTheme="minorEastAsia" w:hAnsiTheme="minorEastAsia" w:hint="eastAsia"/>
                <w:sz w:val="22"/>
              </w:rPr>
              <w:t>以上</w:t>
            </w:r>
          </w:p>
          <w:p w:rsidR="00520E82" w:rsidRPr="00F520E8" w:rsidRDefault="00520E82">
            <w:pPr>
              <w:rPr>
                <w:rFonts w:asciiTheme="minorEastAsia" w:hAnsiTheme="minorEastAsia"/>
                <w:sz w:val="22"/>
              </w:rPr>
            </w:pPr>
            <w:r w:rsidRPr="00F520E8">
              <w:rPr>
                <w:rFonts w:asciiTheme="minorEastAsia" w:hAnsiTheme="minorEastAsia" w:hint="eastAsia"/>
                <w:sz w:val="22"/>
              </w:rPr>
              <w:t>卒後臨床経験5年以上</w:t>
            </w:r>
          </w:p>
        </w:tc>
        <w:tc>
          <w:tcPr>
            <w:tcW w:w="6095" w:type="dxa"/>
            <w:vMerge/>
            <w:tcBorders>
              <w:left w:val="single" w:sz="12" w:space="0" w:color="auto"/>
              <w:right w:val="single" w:sz="12" w:space="0" w:color="auto"/>
            </w:tcBorders>
          </w:tcPr>
          <w:p w:rsidR="00520E82" w:rsidRPr="00F520E8" w:rsidRDefault="00520E82">
            <w:pPr>
              <w:rPr>
                <w:rFonts w:asciiTheme="minorEastAsia" w:hAnsiTheme="minorEastAsia"/>
                <w:sz w:val="22"/>
              </w:rPr>
            </w:pPr>
          </w:p>
        </w:tc>
      </w:tr>
      <w:tr w:rsidR="00520E82" w:rsidRPr="00174BDF" w:rsidTr="008C32D9">
        <w:tc>
          <w:tcPr>
            <w:tcW w:w="3936" w:type="dxa"/>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【講師】</w:t>
            </w:r>
          </w:p>
          <w:p w:rsidR="00520E82" w:rsidRPr="00F520E8" w:rsidRDefault="00520E82" w:rsidP="00520E82">
            <w:pPr>
              <w:rPr>
                <w:rFonts w:asciiTheme="minorEastAsia" w:hAnsiTheme="minorEastAsia"/>
                <w:sz w:val="22"/>
              </w:rPr>
            </w:pPr>
            <w:r w:rsidRPr="00F520E8">
              <w:rPr>
                <w:rFonts w:asciiTheme="minorEastAsia" w:hAnsiTheme="minorEastAsia" w:hint="eastAsia"/>
                <w:sz w:val="22"/>
              </w:rPr>
              <w:t xml:space="preserve">　科目に合わせて選択</w:t>
            </w:r>
          </w:p>
          <w:p w:rsidR="00520E82" w:rsidRPr="00F520E8" w:rsidRDefault="00520E82" w:rsidP="008C32D9">
            <w:pPr>
              <w:ind w:firstLineChars="100" w:firstLine="220"/>
              <w:rPr>
                <w:rFonts w:asciiTheme="minorEastAsia" w:hAnsiTheme="minorEastAsia"/>
                <w:sz w:val="22"/>
              </w:rPr>
            </w:pPr>
          </w:p>
        </w:tc>
        <w:tc>
          <w:tcPr>
            <w:tcW w:w="6095" w:type="dxa"/>
            <w:vMerge/>
            <w:tcBorders>
              <w:left w:val="single" w:sz="12" w:space="0" w:color="auto"/>
              <w:bottom w:val="single" w:sz="12" w:space="0" w:color="auto"/>
              <w:right w:val="single" w:sz="12" w:space="0" w:color="auto"/>
            </w:tcBorders>
          </w:tcPr>
          <w:p w:rsidR="00520E82" w:rsidRPr="00F520E8" w:rsidRDefault="00520E82">
            <w:pPr>
              <w:rPr>
                <w:rFonts w:asciiTheme="minorEastAsia" w:hAnsiTheme="minorEastAsia"/>
                <w:sz w:val="22"/>
              </w:rPr>
            </w:pPr>
          </w:p>
        </w:tc>
      </w:tr>
      <w:tr w:rsidR="00520E82" w:rsidRPr="00174BDF" w:rsidTr="008C32D9">
        <w:tc>
          <w:tcPr>
            <w:tcW w:w="10031" w:type="dxa"/>
            <w:gridSpan w:val="2"/>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【目的】</w:t>
            </w:r>
          </w:p>
          <w:p w:rsidR="00F520E8" w:rsidRDefault="00F520E8" w:rsidP="00F520E8">
            <w:pPr>
              <w:ind w:firstLineChars="200" w:firstLine="440"/>
              <w:rPr>
                <w:rFonts w:ascii="ＭＳ 明朝" w:hAnsi="ＭＳ 明朝"/>
                <w:sz w:val="22"/>
              </w:rPr>
            </w:pPr>
            <w:r w:rsidRPr="00F520E8">
              <w:rPr>
                <w:rFonts w:ascii="ＭＳ 明朝" w:hAnsi="ＭＳ 明朝" w:hint="eastAsia"/>
                <w:sz w:val="22"/>
              </w:rPr>
              <w:t>本コースは座学で学ぶ講義と看護管理実践の課題を統合し、問題解決の行動がとれることで</w:t>
            </w:r>
          </w:p>
          <w:p w:rsidR="00520E82" w:rsidRPr="00F520E8" w:rsidRDefault="00F520E8" w:rsidP="00F520E8">
            <w:pPr>
              <w:ind w:firstLineChars="200" w:firstLine="440"/>
              <w:rPr>
                <w:rFonts w:ascii="ＭＳ 明朝" w:hAnsi="ＭＳ 明朝"/>
                <w:sz w:val="22"/>
              </w:rPr>
            </w:pPr>
            <w:r w:rsidRPr="00F520E8">
              <w:rPr>
                <w:rFonts w:ascii="ＭＳ 明朝" w:hAnsi="ＭＳ 明朝" w:hint="eastAsia"/>
                <w:sz w:val="22"/>
              </w:rPr>
              <w:t>看護管理者としての能力を養う。</w:t>
            </w:r>
          </w:p>
        </w:tc>
      </w:tr>
      <w:tr w:rsidR="00520E82" w:rsidRPr="00174BDF" w:rsidTr="008C32D9">
        <w:tc>
          <w:tcPr>
            <w:tcW w:w="10031" w:type="dxa"/>
            <w:gridSpan w:val="2"/>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【一般目標】</w:t>
            </w:r>
          </w:p>
          <w:p w:rsidR="000B369A" w:rsidRPr="00F520E8" w:rsidRDefault="000B369A" w:rsidP="000B369A">
            <w:pPr>
              <w:pStyle w:val="a4"/>
              <w:numPr>
                <w:ilvl w:val="0"/>
                <w:numId w:val="1"/>
              </w:numPr>
              <w:ind w:leftChars="0"/>
              <w:rPr>
                <w:rFonts w:ascii="ＭＳ 明朝" w:eastAsia="ＭＳ 明朝" w:hAnsi="ＭＳ 明朝"/>
                <w:sz w:val="22"/>
              </w:rPr>
            </w:pPr>
            <w:r w:rsidRPr="00F520E8">
              <w:rPr>
                <w:rFonts w:ascii="ＭＳ 明朝" w:eastAsia="ＭＳ 明朝" w:hAnsi="ＭＳ 明朝" w:cs="Arial" w:hint="eastAsia"/>
                <w:sz w:val="22"/>
              </w:rPr>
              <w:t>看護専門職の人材育成に関する基本的知識・技術・態度を</w:t>
            </w:r>
            <w:r w:rsidR="00302BC0">
              <w:rPr>
                <w:rFonts w:ascii="ＭＳ 明朝" w:eastAsia="ＭＳ 明朝" w:hAnsi="ＭＳ 明朝" w:cs="Arial" w:hint="eastAsia"/>
                <w:sz w:val="22"/>
              </w:rPr>
              <w:t>習得</w:t>
            </w:r>
            <w:r w:rsidRPr="00F520E8">
              <w:rPr>
                <w:rFonts w:ascii="ＭＳ 明朝" w:eastAsia="ＭＳ 明朝" w:hAnsi="ＭＳ 明朝" w:cs="Arial" w:hint="eastAsia"/>
                <w:sz w:val="22"/>
              </w:rPr>
              <w:t>する。</w:t>
            </w:r>
          </w:p>
          <w:p w:rsidR="000B369A" w:rsidRPr="00F520E8" w:rsidRDefault="000B369A" w:rsidP="000B369A">
            <w:pPr>
              <w:pStyle w:val="a4"/>
              <w:numPr>
                <w:ilvl w:val="0"/>
                <w:numId w:val="1"/>
              </w:numPr>
              <w:ind w:leftChars="0"/>
              <w:rPr>
                <w:rFonts w:ascii="ＭＳ 明朝" w:eastAsia="ＭＳ 明朝" w:hAnsi="ＭＳ 明朝" w:cs="Times New Roman"/>
                <w:sz w:val="22"/>
              </w:rPr>
            </w:pPr>
            <w:r w:rsidRPr="00F520E8">
              <w:rPr>
                <w:rFonts w:ascii="ＭＳ 明朝" w:eastAsia="ＭＳ 明朝" w:hAnsi="ＭＳ 明朝" w:cs="Arial" w:hint="eastAsia"/>
                <w:sz w:val="22"/>
              </w:rPr>
              <w:t>看護</w:t>
            </w:r>
            <w:r w:rsidR="00302BC0">
              <w:rPr>
                <w:rFonts w:ascii="ＭＳ 明朝" w:eastAsia="ＭＳ 明朝" w:hAnsi="ＭＳ 明朝" w:cs="Arial" w:hint="eastAsia"/>
                <w:sz w:val="22"/>
              </w:rPr>
              <w:t>管理に関する基本的知識を習得</w:t>
            </w:r>
            <w:r w:rsidRPr="00F520E8">
              <w:rPr>
                <w:rFonts w:ascii="ＭＳ 明朝" w:eastAsia="ＭＳ 明朝" w:hAnsi="ＭＳ 明朝" w:cs="Arial" w:hint="eastAsia"/>
                <w:sz w:val="22"/>
              </w:rPr>
              <w:t>する</w:t>
            </w:r>
            <w:r w:rsidR="00F520E8">
              <w:rPr>
                <w:rFonts w:ascii="ＭＳ 明朝" w:eastAsia="ＭＳ 明朝" w:hAnsi="ＭＳ 明朝" w:cs="Arial" w:hint="eastAsia"/>
                <w:sz w:val="22"/>
              </w:rPr>
              <w:t>。</w:t>
            </w:r>
          </w:p>
          <w:p w:rsidR="00F520E8" w:rsidRPr="00F520E8" w:rsidRDefault="00681AFE" w:rsidP="00F520E8">
            <w:pPr>
              <w:pStyle w:val="a4"/>
              <w:numPr>
                <w:ilvl w:val="0"/>
                <w:numId w:val="1"/>
              </w:numPr>
              <w:ind w:leftChars="0"/>
              <w:rPr>
                <w:rFonts w:ascii="ＭＳ 明朝" w:eastAsia="ＭＳ 明朝" w:hAnsi="ＭＳ 明朝"/>
                <w:sz w:val="22"/>
              </w:rPr>
            </w:pPr>
            <w:r>
              <w:rPr>
                <w:rFonts w:ascii="ＭＳ 明朝" w:eastAsia="ＭＳ 明朝" w:hAnsi="ＭＳ 明朝" w:cs="Arial" w:hint="eastAsia"/>
                <w:sz w:val="22"/>
              </w:rPr>
              <w:t>看</w:t>
            </w:r>
            <w:r w:rsidR="00F520E8" w:rsidRPr="00F520E8">
              <w:rPr>
                <w:rFonts w:ascii="ＭＳ 明朝" w:eastAsia="ＭＳ 明朝" w:hAnsi="ＭＳ 明朝" w:cs="Arial" w:hint="eastAsia"/>
                <w:sz w:val="22"/>
              </w:rPr>
              <w:t>護サービスの質を構造的に変革できる管理能力の基礎を学ぶ</w:t>
            </w:r>
            <w:r w:rsidR="00F520E8">
              <w:rPr>
                <w:rFonts w:ascii="ＭＳ 明朝" w:eastAsia="ＭＳ 明朝" w:hAnsi="ＭＳ 明朝" w:cs="Arial" w:hint="eastAsia"/>
                <w:sz w:val="22"/>
              </w:rPr>
              <w:t>。</w:t>
            </w:r>
          </w:p>
          <w:p w:rsidR="00F520E8" w:rsidRDefault="00F520E8" w:rsidP="00F520E8">
            <w:pPr>
              <w:pStyle w:val="a4"/>
              <w:numPr>
                <w:ilvl w:val="0"/>
                <w:numId w:val="1"/>
              </w:numPr>
              <w:ind w:leftChars="0"/>
              <w:rPr>
                <w:rFonts w:ascii="ＭＳ 明朝" w:eastAsia="ＭＳ 明朝" w:hAnsi="ＭＳ 明朝"/>
                <w:sz w:val="22"/>
              </w:rPr>
            </w:pPr>
            <w:r w:rsidRPr="00F520E8">
              <w:rPr>
                <w:rFonts w:ascii="ＭＳ 明朝" w:eastAsia="ＭＳ 明朝" w:hAnsi="ＭＳ 明朝" w:hint="eastAsia"/>
                <w:sz w:val="22"/>
              </w:rPr>
              <w:t>看護管理実践基礎コースの学びを通して、自部署の問題を洗い出し、分析・計画・実施が</w:t>
            </w:r>
          </w:p>
          <w:p w:rsidR="00520E82" w:rsidRPr="00F520E8" w:rsidRDefault="00F520E8" w:rsidP="00F520E8">
            <w:pPr>
              <w:pStyle w:val="a4"/>
              <w:ind w:leftChars="0" w:left="620"/>
              <w:rPr>
                <w:rFonts w:ascii="ＭＳ 明朝" w:eastAsia="ＭＳ 明朝" w:hAnsi="ＭＳ 明朝"/>
                <w:sz w:val="22"/>
              </w:rPr>
            </w:pPr>
            <w:r w:rsidRPr="00F520E8">
              <w:rPr>
                <w:rFonts w:ascii="ＭＳ 明朝" w:eastAsia="ＭＳ 明朝" w:hAnsi="ＭＳ 明朝" w:hint="eastAsia"/>
                <w:sz w:val="22"/>
              </w:rPr>
              <w:t>できる。</w:t>
            </w:r>
          </w:p>
        </w:tc>
      </w:tr>
      <w:tr w:rsidR="00520E82" w:rsidRPr="00174BDF" w:rsidTr="008C32D9">
        <w:tc>
          <w:tcPr>
            <w:tcW w:w="10031" w:type="dxa"/>
            <w:gridSpan w:val="2"/>
            <w:tcBorders>
              <w:top w:val="single" w:sz="12" w:space="0" w:color="auto"/>
              <w:left w:val="single" w:sz="12" w:space="0" w:color="auto"/>
              <w:bottom w:val="single" w:sz="12" w:space="0" w:color="auto"/>
              <w:right w:val="single" w:sz="12" w:space="0" w:color="auto"/>
            </w:tcBorders>
          </w:tcPr>
          <w:p w:rsidR="00520E82" w:rsidRPr="00F520E8" w:rsidRDefault="00520E82" w:rsidP="00520E82">
            <w:pPr>
              <w:rPr>
                <w:rFonts w:asciiTheme="minorEastAsia" w:hAnsiTheme="minorEastAsia"/>
                <w:sz w:val="22"/>
              </w:rPr>
            </w:pPr>
            <w:r w:rsidRPr="00F520E8">
              <w:rPr>
                <w:rFonts w:asciiTheme="minorEastAsia" w:hAnsiTheme="minorEastAsia" w:hint="eastAsia"/>
                <w:sz w:val="22"/>
              </w:rPr>
              <w:t>【行動目標】</w:t>
            </w:r>
          </w:p>
          <w:p w:rsidR="00F520E8" w:rsidRDefault="004B4208" w:rsidP="00520E82">
            <w:pPr>
              <w:pStyle w:val="a4"/>
              <w:numPr>
                <w:ilvl w:val="0"/>
                <w:numId w:val="2"/>
              </w:numPr>
              <w:ind w:leftChars="0"/>
              <w:rPr>
                <w:rFonts w:asciiTheme="minorEastAsia" w:eastAsiaTheme="minorEastAsia" w:hAnsiTheme="minorEastAsia"/>
                <w:sz w:val="22"/>
              </w:rPr>
            </w:pPr>
            <w:r w:rsidRPr="00F520E8">
              <w:rPr>
                <w:rFonts w:asciiTheme="minorEastAsia" w:eastAsiaTheme="minorEastAsia" w:hAnsiTheme="minorEastAsia" w:hint="eastAsia"/>
                <w:sz w:val="22"/>
              </w:rPr>
              <w:t>看護管理の原理や基本的な考え方を学び</w:t>
            </w:r>
            <w:r w:rsidR="00520E82" w:rsidRPr="00F520E8">
              <w:rPr>
                <w:rFonts w:asciiTheme="minorEastAsia" w:eastAsiaTheme="minorEastAsia" w:hAnsiTheme="minorEastAsia" w:hint="eastAsia"/>
                <w:sz w:val="22"/>
              </w:rPr>
              <w:t>、</w:t>
            </w:r>
            <w:r w:rsidR="00AC5CE1" w:rsidRPr="00CD10F1">
              <w:rPr>
                <w:rFonts w:asciiTheme="minorEastAsia" w:eastAsiaTheme="minorEastAsia" w:hAnsiTheme="minorEastAsia" w:hint="eastAsia"/>
                <w:sz w:val="22"/>
              </w:rPr>
              <w:t>自身の看護管理のキーワードを3つ挙げること</w:t>
            </w:r>
            <w:r w:rsidR="00AC5CE1" w:rsidRPr="00F520E8">
              <w:rPr>
                <w:rFonts w:asciiTheme="minorEastAsia" w:eastAsiaTheme="minorEastAsia" w:hAnsiTheme="minorEastAsia" w:hint="eastAsia"/>
                <w:sz w:val="22"/>
              </w:rPr>
              <w:t>が</w:t>
            </w:r>
          </w:p>
          <w:p w:rsidR="00520E82" w:rsidRPr="00F520E8" w:rsidRDefault="00AC5CE1" w:rsidP="00F520E8">
            <w:pPr>
              <w:pStyle w:val="a4"/>
              <w:ind w:leftChars="0" w:left="420"/>
              <w:rPr>
                <w:rFonts w:asciiTheme="minorEastAsia" w:eastAsiaTheme="minorEastAsia" w:hAnsiTheme="minorEastAsia"/>
                <w:sz w:val="22"/>
              </w:rPr>
            </w:pPr>
            <w:r w:rsidRPr="00F520E8">
              <w:rPr>
                <w:rFonts w:asciiTheme="minorEastAsia" w:eastAsiaTheme="minorEastAsia" w:hAnsiTheme="minorEastAsia" w:hint="eastAsia"/>
                <w:sz w:val="22"/>
              </w:rPr>
              <w:t>できる</w:t>
            </w:r>
            <w:r w:rsidR="00F520E8">
              <w:rPr>
                <w:rFonts w:asciiTheme="minorEastAsia" w:eastAsiaTheme="minorEastAsia" w:hAnsiTheme="minorEastAsia" w:hint="eastAsia"/>
                <w:sz w:val="22"/>
              </w:rPr>
              <w:t>。</w:t>
            </w:r>
          </w:p>
          <w:p w:rsidR="00520E82" w:rsidRPr="00F520E8" w:rsidRDefault="00AC5CE1" w:rsidP="00520E82">
            <w:pPr>
              <w:pStyle w:val="a4"/>
              <w:numPr>
                <w:ilvl w:val="0"/>
                <w:numId w:val="2"/>
              </w:numPr>
              <w:ind w:leftChars="0"/>
              <w:rPr>
                <w:rFonts w:asciiTheme="minorEastAsia" w:eastAsiaTheme="minorEastAsia" w:hAnsiTheme="minorEastAsia"/>
                <w:sz w:val="22"/>
              </w:rPr>
            </w:pPr>
            <w:r w:rsidRPr="00F520E8">
              <w:rPr>
                <w:rFonts w:asciiTheme="minorEastAsia" w:eastAsiaTheme="minorEastAsia" w:hAnsiTheme="minorEastAsia" w:hint="eastAsia"/>
                <w:sz w:val="22"/>
              </w:rPr>
              <w:t>質の高い看護サービスの提供について考え、自部署の現状を分析し</w:t>
            </w:r>
            <w:r w:rsidR="006A763A" w:rsidRPr="00F520E8">
              <w:rPr>
                <w:rFonts w:asciiTheme="minorEastAsia" w:eastAsiaTheme="minorEastAsia" w:hAnsiTheme="minorEastAsia" w:hint="eastAsia"/>
                <w:sz w:val="22"/>
              </w:rPr>
              <w:t>課題</w:t>
            </w:r>
            <w:r w:rsidRPr="00F520E8">
              <w:rPr>
                <w:rFonts w:asciiTheme="minorEastAsia" w:eastAsiaTheme="minorEastAsia" w:hAnsiTheme="minorEastAsia" w:hint="eastAsia"/>
                <w:sz w:val="22"/>
              </w:rPr>
              <w:t>を挙げることができる</w:t>
            </w:r>
            <w:r w:rsidR="00F520E8">
              <w:rPr>
                <w:rFonts w:asciiTheme="minorEastAsia" w:eastAsiaTheme="minorEastAsia" w:hAnsiTheme="minorEastAsia" w:hint="eastAsia"/>
                <w:sz w:val="22"/>
              </w:rPr>
              <w:t>。</w:t>
            </w:r>
          </w:p>
          <w:p w:rsidR="00520E82" w:rsidRPr="00F520E8" w:rsidRDefault="00AC5CE1" w:rsidP="00520E82">
            <w:pPr>
              <w:pStyle w:val="a4"/>
              <w:numPr>
                <w:ilvl w:val="0"/>
                <w:numId w:val="2"/>
              </w:numPr>
              <w:ind w:leftChars="0"/>
              <w:rPr>
                <w:rFonts w:asciiTheme="minorEastAsia" w:eastAsiaTheme="minorEastAsia" w:hAnsiTheme="minorEastAsia"/>
                <w:sz w:val="22"/>
              </w:rPr>
            </w:pPr>
            <w:r w:rsidRPr="00F520E8">
              <w:rPr>
                <w:rFonts w:asciiTheme="minorEastAsia" w:eastAsiaTheme="minorEastAsia" w:hAnsiTheme="minorEastAsia" w:hint="eastAsia"/>
                <w:sz w:val="22"/>
              </w:rPr>
              <w:t>キャリア</w:t>
            </w:r>
            <w:r w:rsidR="00520E82" w:rsidRPr="00F520E8">
              <w:rPr>
                <w:rFonts w:asciiTheme="minorEastAsia" w:eastAsiaTheme="minorEastAsia" w:hAnsiTheme="minorEastAsia" w:hint="eastAsia"/>
                <w:sz w:val="22"/>
              </w:rPr>
              <w:t>開</w:t>
            </w:r>
            <w:r w:rsidRPr="00F520E8">
              <w:rPr>
                <w:rFonts w:asciiTheme="minorEastAsia" w:eastAsiaTheme="minorEastAsia" w:hAnsiTheme="minorEastAsia" w:hint="eastAsia"/>
                <w:sz w:val="22"/>
              </w:rPr>
              <w:t>発の考え方を学び、自己成長・人材育成をする上での自身の現状分析と課題を挙げることができる</w:t>
            </w:r>
            <w:r w:rsidR="00F520E8">
              <w:rPr>
                <w:rFonts w:asciiTheme="minorEastAsia" w:eastAsiaTheme="minorEastAsia" w:hAnsiTheme="minorEastAsia" w:hint="eastAsia"/>
                <w:sz w:val="22"/>
              </w:rPr>
              <w:t>。</w:t>
            </w:r>
          </w:p>
          <w:p w:rsidR="00520E82" w:rsidRPr="00F520E8" w:rsidRDefault="006A763A" w:rsidP="006A763A">
            <w:pPr>
              <w:pStyle w:val="a4"/>
              <w:numPr>
                <w:ilvl w:val="0"/>
                <w:numId w:val="2"/>
              </w:numPr>
              <w:ind w:leftChars="0"/>
              <w:rPr>
                <w:rFonts w:asciiTheme="minorEastAsia" w:eastAsiaTheme="minorEastAsia" w:hAnsiTheme="minorEastAsia"/>
                <w:sz w:val="22"/>
              </w:rPr>
            </w:pPr>
            <w:r w:rsidRPr="00F520E8">
              <w:rPr>
                <w:rFonts w:ascii="ＭＳ 明朝" w:eastAsia="ＭＳ 明朝" w:hAnsi="ＭＳ 明朝" w:hint="eastAsia"/>
                <w:sz w:val="22"/>
              </w:rPr>
              <w:t>講義の学びを活かし、②と③で挙げた課題に対し、</w:t>
            </w:r>
            <w:r w:rsidR="00F520E8">
              <w:rPr>
                <w:rFonts w:ascii="ＭＳ 明朝" w:eastAsia="ＭＳ 明朝" w:hAnsi="ＭＳ 明朝" w:hint="eastAsia"/>
                <w:sz w:val="22"/>
              </w:rPr>
              <w:t>それぞれ計画を立て実践できる。</w:t>
            </w:r>
          </w:p>
        </w:tc>
      </w:tr>
      <w:tr w:rsidR="00520E82" w:rsidRPr="00174BDF" w:rsidTr="008C32D9">
        <w:tc>
          <w:tcPr>
            <w:tcW w:w="10031" w:type="dxa"/>
            <w:gridSpan w:val="2"/>
            <w:tcBorders>
              <w:top w:val="single" w:sz="12" w:space="0" w:color="auto"/>
              <w:left w:val="single" w:sz="12" w:space="0" w:color="auto"/>
              <w:bottom w:val="single" w:sz="12" w:space="0" w:color="auto"/>
              <w:right w:val="single" w:sz="12" w:space="0" w:color="auto"/>
            </w:tcBorders>
          </w:tcPr>
          <w:p w:rsidR="000B369A" w:rsidRPr="00F520E8" w:rsidRDefault="000B369A" w:rsidP="000B369A">
            <w:pPr>
              <w:rPr>
                <w:rFonts w:asciiTheme="minorEastAsia" w:hAnsiTheme="minorEastAsia"/>
                <w:sz w:val="22"/>
              </w:rPr>
            </w:pPr>
            <w:r w:rsidRPr="00F520E8">
              <w:rPr>
                <w:rFonts w:asciiTheme="minorEastAsia" w:hAnsiTheme="minorEastAsia" w:hint="eastAsia"/>
                <w:sz w:val="22"/>
              </w:rPr>
              <w:t>【修了基準</w:t>
            </w:r>
            <w:r w:rsidR="00520E82" w:rsidRPr="00F520E8">
              <w:rPr>
                <w:rFonts w:asciiTheme="minorEastAsia" w:hAnsiTheme="minorEastAsia" w:hint="eastAsia"/>
                <w:sz w:val="22"/>
              </w:rPr>
              <w:t>】</w:t>
            </w:r>
          </w:p>
          <w:p w:rsidR="002F746D" w:rsidRPr="00F520E8" w:rsidRDefault="001E17EA" w:rsidP="00971B77">
            <w:pPr>
              <w:rPr>
                <w:rFonts w:asciiTheme="minorEastAsia" w:hAnsiTheme="minorEastAsia"/>
                <w:sz w:val="22"/>
              </w:rPr>
            </w:pPr>
            <w:r>
              <w:rPr>
                <w:rFonts w:ascii="ＭＳ 明朝" w:hAnsi="ＭＳ 明朝" w:hint="eastAsia"/>
                <w:sz w:val="22"/>
              </w:rPr>
              <w:t>約6</w:t>
            </w:r>
            <w:r w:rsidR="000B369A" w:rsidRPr="00F520E8">
              <w:rPr>
                <w:rFonts w:ascii="ＭＳ 明朝" w:hAnsi="ＭＳ 明朝" w:hint="eastAsia"/>
                <w:sz w:val="22"/>
              </w:rPr>
              <w:t>ヵ月間のコースプログラム</w:t>
            </w:r>
            <w:r w:rsidR="006A763A" w:rsidRPr="00F520E8">
              <w:rPr>
                <w:rFonts w:ascii="ＭＳ 明朝" w:hAnsi="ＭＳ 明朝" w:hint="eastAsia"/>
                <w:sz w:val="22"/>
              </w:rPr>
              <w:t>の中で</w:t>
            </w:r>
            <w:r w:rsidR="00302BC0">
              <w:rPr>
                <w:rFonts w:ascii="ＭＳ 明朝" w:hAnsi="ＭＳ 明朝" w:hint="eastAsia"/>
                <w:sz w:val="22"/>
              </w:rPr>
              <w:t>11</w:t>
            </w:r>
            <w:r w:rsidR="006A763A" w:rsidRPr="00F520E8">
              <w:rPr>
                <w:rFonts w:ascii="ＭＳ 明朝" w:hAnsi="ＭＳ 明朝" w:hint="eastAsia"/>
                <w:sz w:val="22"/>
              </w:rPr>
              <w:t>月に実践</w:t>
            </w:r>
            <w:r w:rsidR="00971B77">
              <w:rPr>
                <w:rFonts w:ascii="ＭＳ 明朝" w:hAnsi="ＭＳ 明朝" w:hint="eastAsia"/>
                <w:sz w:val="22"/>
              </w:rPr>
              <w:t>報告会を行い、看護管理実践基礎コース修了者とする。出席は</w:t>
            </w:r>
            <w:bookmarkStart w:id="0" w:name="_GoBack"/>
            <w:bookmarkEnd w:id="0"/>
            <w:r w:rsidR="000B369A" w:rsidRPr="00F520E8">
              <w:rPr>
                <w:rFonts w:ascii="ＭＳ 明朝" w:hAnsi="ＭＳ 明朝" w:hint="eastAsia"/>
                <w:sz w:val="22"/>
              </w:rPr>
              <w:t>講義受講を必須とする。病休などやむを得ない理由で講義を欠席した場合は、出席できなかった講義を次年度に履修することで修了とする。</w:t>
            </w:r>
          </w:p>
        </w:tc>
      </w:tr>
      <w:tr w:rsidR="006A763A" w:rsidRPr="00174BDF" w:rsidTr="00F520E8">
        <w:trPr>
          <w:trHeight w:val="1138"/>
        </w:trPr>
        <w:tc>
          <w:tcPr>
            <w:tcW w:w="10031" w:type="dxa"/>
            <w:gridSpan w:val="2"/>
            <w:tcBorders>
              <w:top w:val="single" w:sz="12" w:space="0" w:color="auto"/>
              <w:left w:val="single" w:sz="12" w:space="0" w:color="auto"/>
              <w:bottom w:val="single" w:sz="12" w:space="0" w:color="auto"/>
              <w:right w:val="single" w:sz="12" w:space="0" w:color="auto"/>
            </w:tcBorders>
          </w:tcPr>
          <w:p w:rsidR="006A763A" w:rsidRPr="00F520E8" w:rsidRDefault="006A763A" w:rsidP="000B369A">
            <w:pPr>
              <w:rPr>
                <w:rFonts w:asciiTheme="minorEastAsia" w:hAnsiTheme="minorEastAsia"/>
                <w:sz w:val="22"/>
              </w:rPr>
            </w:pPr>
            <w:r w:rsidRPr="00F520E8">
              <w:rPr>
                <w:rFonts w:asciiTheme="minorEastAsia" w:hAnsiTheme="minorEastAsia" w:hint="eastAsia"/>
                <w:sz w:val="22"/>
              </w:rPr>
              <w:t>【備考】</w:t>
            </w:r>
          </w:p>
          <w:p w:rsidR="006A763A" w:rsidRPr="00F520E8" w:rsidRDefault="00CD10F1" w:rsidP="00CD10F1">
            <w:pPr>
              <w:rPr>
                <w:rFonts w:asciiTheme="minorEastAsia" w:hAnsiTheme="minorEastAsia"/>
                <w:sz w:val="22"/>
              </w:rPr>
            </w:pPr>
            <w:r>
              <w:rPr>
                <w:rFonts w:asciiTheme="minorEastAsia" w:hAnsiTheme="minorEastAsia" w:hint="eastAsia"/>
                <w:sz w:val="22"/>
              </w:rPr>
              <w:t>演習では、</w:t>
            </w:r>
            <w:r w:rsidR="006A763A" w:rsidRPr="00F520E8">
              <w:rPr>
                <w:rFonts w:asciiTheme="minorEastAsia" w:hAnsiTheme="minorEastAsia" w:hint="eastAsia"/>
                <w:sz w:val="22"/>
              </w:rPr>
              <w:t>看護管理に関する現状分析と</w:t>
            </w:r>
            <w:r w:rsidR="008A3594" w:rsidRPr="00F520E8">
              <w:rPr>
                <w:rFonts w:asciiTheme="minorEastAsia" w:hAnsiTheme="minorEastAsia" w:hint="eastAsia"/>
                <w:sz w:val="22"/>
              </w:rPr>
              <w:t>実践</w:t>
            </w:r>
            <w:r w:rsidR="006A763A" w:rsidRPr="00F520E8">
              <w:rPr>
                <w:rFonts w:asciiTheme="minorEastAsia" w:hAnsiTheme="minorEastAsia" w:hint="eastAsia"/>
                <w:sz w:val="22"/>
              </w:rPr>
              <w:t>を行う。</w:t>
            </w:r>
          </w:p>
        </w:tc>
      </w:tr>
    </w:tbl>
    <w:p w:rsidR="00520E82" w:rsidRPr="00174BDF" w:rsidRDefault="00520E82">
      <w:pPr>
        <w:rPr>
          <w:rFonts w:asciiTheme="minorEastAsia" w:hAnsiTheme="minorEastAsia"/>
        </w:rPr>
      </w:pPr>
    </w:p>
    <w:sectPr w:rsidR="00520E82" w:rsidRPr="00174BDF" w:rsidSect="008C32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E7" w:rsidRDefault="00C34AE7" w:rsidP="004B4208">
      <w:r>
        <w:separator/>
      </w:r>
    </w:p>
  </w:endnote>
  <w:endnote w:type="continuationSeparator" w:id="0">
    <w:p w:rsidR="00C34AE7" w:rsidRDefault="00C34AE7" w:rsidP="004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E7" w:rsidRDefault="00C34AE7" w:rsidP="004B4208">
      <w:r>
        <w:separator/>
      </w:r>
    </w:p>
  </w:footnote>
  <w:footnote w:type="continuationSeparator" w:id="0">
    <w:p w:rsidR="00C34AE7" w:rsidRDefault="00C34AE7" w:rsidP="004B4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D68B2"/>
    <w:multiLevelType w:val="hybridMultilevel"/>
    <w:tmpl w:val="9A44BD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747AF"/>
    <w:multiLevelType w:val="hybridMultilevel"/>
    <w:tmpl w:val="A9F83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F47BB2"/>
    <w:multiLevelType w:val="hybridMultilevel"/>
    <w:tmpl w:val="73B4518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82"/>
    <w:rsid w:val="000B369A"/>
    <w:rsid w:val="000E4452"/>
    <w:rsid w:val="001525E9"/>
    <w:rsid w:val="00170762"/>
    <w:rsid w:val="00174BDF"/>
    <w:rsid w:val="001E17EA"/>
    <w:rsid w:val="002A6853"/>
    <w:rsid w:val="002E20B2"/>
    <w:rsid w:val="002E2FBF"/>
    <w:rsid w:val="002F746D"/>
    <w:rsid w:val="00302BC0"/>
    <w:rsid w:val="00382FC3"/>
    <w:rsid w:val="003B1AEE"/>
    <w:rsid w:val="003C7EAA"/>
    <w:rsid w:val="004B4208"/>
    <w:rsid w:val="00520E82"/>
    <w:rsid w:val="0054242B"/>
    <w:rsid w:val="00560CDC"/>
    <w:rsid w:val="00593A5B"/>
    <w:rsid w:val="00681AFE"/>
    <w:rsid w:val="006A763A"/>
    <w:rsid w:val="00705DBC"/>
    <w:rsid w:val="00764A50"/>
    <w:rsid w:val="00843817"/>
    <w:rsid w:val="008A3594"/>
    <w:rsid w:val="008C23FE"/>
    <w:rsid w:val="008C32D9"/>
    <w:rsid w:val="008F1003"/>
    <w:rsid w:val="009573E4"/>
    <w:rsid w:val="00971B77"/>
    <w:rsid w:val="009B234F"/>
    <w:rsid w:val="009E07E7"/>
    <w:rsid w:val="00A26995"/>
    <w:rsid w:val="00A57774"/>
    <w:rsid w:val="00A76E79"/>
    <w:rsid w:val="00AC5CE1"/>
    <w:rsid w:val="00B06DDB"/>
    <w:rsid w:val="00B26270"/>
    <w:rsid w:val="00BD06C9"/>
    <w:rsid w:val="00BE33D4"/>
    <w:rsid w:val="00C02C66"/>
    <w:rsid w:val="00C34AE7"/>
    <w:rsid w:val="00C55157"/>
    <w:rsid w:val="00C87E0E"/>
    <w:rsid w:val="00CD10F1"/>
    <w:rsid w:val="00CF1D90"/>
    <w:rsid w:val="00D34704"/>
    <w:rsid w:val="00DA71C1"/>
    <w:rsid w:val="00DE689B"/>
    <w:rsid w:val="00EA04C9"/>
    <w:rsid w:val="00EB6485"/>
    <w:rsid w:val="00ED7A80"/>
    <w:rsid w:val="00F520E8"/>
    <w:rsid w:val="00F65510"/>
    <w:rsid w:val="00F95818"/>
    <w:rsid w:val="00FD17C8"/>
    <w:rsid w:val="00FE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A6F952-7719-444B-A4B0-FE41D8FF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0E82"/>
    <w:pPr>
      <w:ind w:leftChars="400" w:left="840"/>
    </w:pPr>
    <w:rPr>
      <w:rFonts w:ascii="ＭＳ Ｐゴシック" w:eastAsia="ＭＳ Ｐゴシック"/>
      <w:sz w:val="20"/>
    </w:rPr>
  </w:style>
  <w:style w:type="paragraph" w:styleId="a5">
    <w:name w:val="header"/>
    <w:basedOn w:val="a"/>
    <w:link w:val="a6"/>
    <w:uiPriority w:val="99"/>
    <w:unhideWhenUsed/>
    <w:rsid w:val="004B4208"/>
    <w:pPr>
      <w:tabs>
        <w:tab w:val="center" w:pos="4252"/>
        <w:tab w:val="right" w:pos="8504"/>
      </w:tabs>
      <w:snapToGrid w:val="0"/>
    </w:pPr>
  </w:style>
  <w:style w:type="character" w:customStyle="1" w:styleId="a6">
    <w:name w:val="ヘッダー (文字)"/>
    <w:basedOn w:val="a0"/>
    <w:link w:val="a5"/>
    <w:uiPriority w:val="99"/>
    <w:rsid w:val="004B4208"/>
  </w:style>
  <w:style w:type="paragraph" w:styleId="a7">
    <w:name w:val="footer"/>
    <w:basedOn w:val="a"/>
    <w:link w:val="a8"/>
    <w:uiPriority w:val="99"/>
    <w:unhideWhenUsed/>
    <w:rsid w:val="004B4208"/>
    <w:pPr>
      <w:tabs>
        <w:tab w:val="center" w:pos="4252"/>
        <w:tab w:val="right" w:pos="8504"/>
      </w:tabs>
      <w:snapToGrid w:val="0"/>
    </w:pPr>
  </w:style>
  <w:style w:type="character" w:customStyle="1" w:styleId="a8">
    <w:name w:val="フッター (文字)"/>
    <w:basedOn w:val="a0"/>
    <w:link w:val="a7"/>
    <w:uiPriority w:val="99"/>
    <w:rsid w:val="004B4208"/>
  </w:style>
  <w:style w:type="paragraph" w:styleId="a9">
    <w:name w:val="Balloon Text"/>
    <w:basedOn w:val="a"/>
    <w:link w:val="aa"/>
    <w:uiPriority w:val="99"/>
    <w:semiHidden/>
    <w:unhideWhenUsed/>
    <w:rsid w:val="00DA71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1C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20E8"/>
  </w:style>
  <w:style w:type="character" w:customStyle="1" w:styleId="ac">
    <w:name w:val="日付 (文字)"/>
    <w:basedOn w:val="a0"/>
    <w:link w:val="ab"/>
    <w:uiPriority w:val="99"/>
    <w:semiHidden/>
    <w:rsid w:val="00F5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14DF8-F453-4315-B7CD-14713A24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KJS-2</dc:creator>
  <cp:keywords/>
  <dc:description/>
  <cp:lastModifiedBy>8Fkango-2</cp:lastModifiedBy>
  <cp:revision>22</cp:revision>
  <cp:lastPrinted>2019-02-19T02:36:00Z</cp:lastPrinted>
  <dcterms:created xsi:type="dcterms:W3CDTF">2015-12-24T03:01:00Z</dcterms:created>
  <dcterms:modified xsi:type="dcterms:W3CDTF">2019-02-19T02:36:00Z</dcterms:modified>
</cp:coreProperties>
</file>